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9B" w:rsidRDefault="0074431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1714500" cy="969645"/>
            <wp:effectExtent l="19050" t="0" r="0" b="0"/>
            <wp:wrapNone/>
            <wp:docPr id="5" name="Picture 5" descr="TH logo Black Font White BackgroundExtra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 logo Black Font White BackgroundExtrac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3543300" cy="829945"/>
            <wp:effectExtent l="19050" t="0" r="0" b="0"/>
            <wp:wrapThrough wrapText="bothSides">
              <wp:wrapPolygon edited="0">
                <wp:start x="-116" y="0"/>
                <wp:lineTo x="-116" y="21319"/>
                <wp:lineTo x="21600" y="21319"/>
                <wp:lineTo x="21600" y="0"/>
                <wp:lineTo x="-116" y="0"/>
              </wp:wrapPolygon>
            </wp:wrapThrough>
            <wp:docPr id="4" name="Picture 4" descr="Letterhead#2Final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head#2Final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A9B" w:rsidRDefault="00070A9B"/>
    <w:p w:rsidR="00070A9B" w:rsidRDefault="00070A9B"/>
    <w:p w:rsidR="00070A9B" w:rsidRDefault="00070A9B"/>
    <w:p w:rsidR="00070A9B" w:rsidRDefault="00070A9B"/>
    <w:p w:rsidR="00070A9B" w:rsidRDefault="00070A9B"/>
    <w:p w:rsidR="00070A9B" w:rsidRDefault="00070A9B"/>
    <w:p w:rsidR="00070A9B" w:rsidRDefault="00070A9B">
      <w:pPr>
        <w:pStyle w:val="Heading1"/>
        <w:rPr>
          <w:rFonts w:ascii="Arial Black" w:hAnsi="Arial Black"/>
          <w:b w:val="0"/>
          <w:bCs w:val="0"/>
          <w:sz w:val="24"/>
        </w:rPr>
      </w:pPr>
      <w:r>
        <w:rPr>
          <w:rFonts w:ascii="Arial Black" w:hAnsi="Arial Black"/>
          <w:b w:val="0"/>
          <w:bCs w:val="0"/>
        </w:rPr>
        <w:t xml:space="preserve">Press Release                     </w:t>
      </w:r>
      <w:r>
        <w:rPr>
          <w:rFonts w:ascii="Arial Black" w:hAnsi="Arial Black"/>
          <w:b w:val="0"/>
          <w:bCs w:val="0"/>
          <w:sz w:val="24"/>
        </w:rPr>
        <w:t>CONTACT:</w:t>
      </w:r>
    </w:p>
    <w:p w:rsidR="00070A9B" w:rsidRDefault="00070A9B">
      <w:pPr>
        <w:rPr>
          <w:rFonts w:ascii="Tahoma" w:hAnsi="Tahoma" w:cs="Tahoma"/>
          <w:b/>
          <w:bCs/>
        </w:rPr>
      </w:pPr>
      <w:r>
        <w:t xml:space="preserve">                                                                               </w:t>
      </w:r>
      <w:r w:rsidR="002352A2">
        <w:rPr>
          <w:rFonts w:ascii="Tahoma" w:hAnsi="Tahoma" w:cs="Tahoma"/>
          <w:b/>
          <w:bCs/>
        </w:rPr>
        <w:t>Gregory Swallow, VP Marketing</w:t>
      </w:r>
    </w:p>
    <w:p w:rsidR="00070A9B" w:rsidRDefault="00070A9B">
      <w:pPr>
        <w:rPr>
          <w:rFonts w:ascii="Arial Black" w:hAnsi="Arial Black"/>
        </w:rPr>
      </w:pPr>
      <w:r>
        <w:rPr>
          <w:rFonts w:ascii="Arial Black" w:hAnsi="Arial Black"/>
        </w:rPr>
        <w:t xml:space="preserve">FOR IMMEDIATE RELEASE                </w:t>
      </w:r>
      <w:r>
        <w:rPr>
          <w:rFonts w:ascii="Tahoma" w:hAnsi="Tahoma" w:cs="Tahoma"/>
          <w:b/>
          <w:bCs/>
          <w:sz w:val="22"/>
        </w:rPr>
        <w:t>207-</w:t>
      </w:r>
      <w:r w:rsidR="00C82A5A">
        <w:rPr>
          <w:rFonts w:ascii="Tahoma" w:hAnsi="Tahoma" w:cs="Tahoma"/>
          <w:b/>
          <w:bCs/>
          <w:sz w:val="22"/>
        </w:rPr>
        <w:t>521-5</w:t>
      </w:r>
      <w:r w:rsidR="002352A2">
        <w:rPr>
          <w:rFonts w:ascii="Tahoma" w:hAnsi="Tahoma" w:cs="Tahoma"/>
          <w:b/>
          <w:bCs/>
          <w:sz w:val="22"/>
        </w:rPr>
        <w:t>724</w:t>
      </w:r>
    </w:p>
    <w:p w:rsidR="00070A9B" w:rsidRDefault="00C82A5A">
      <w:pPr>
        <w:rPr>
          <w:rFonts w:ascii="Arial Black" w:hAnsi="Arial Black"/>
        </w:rPr>
      </w:pPr>
      <w:r>
        <w:rPr>
          <w:rFonts w:ascii="Arial Black" w:hAnsi="Arial Black"/>
        </w:rPr>
        <w:t xml:space="preserve">DATE: </w:t>
      </w:r>
      <w:r w:rsidR="002352A2">
        <w:rPr>
          <w:rFonts w:ascii="Arial Black" w:hAnsi="Arial Black"/>
        </w:rPr>
        <w:t xml:space="preserve"> </w:t>
      </w:r>
    </w:p>
    <w:p w:rsidR="00070A9B" w:rsidRDefault="00070A9B">
      <w:pPr>
        <w:rPr>
          <w:rFonts w:ascii="Arial Black" w:hAnsi="Arial Black"/>
        </w:rPr>
      </w:pPr>
    </w:p>
    <w:p w:rsidR="00070A9B" w:rsidRPr="00896C06" w:rsidRDefault="009575B0">
      <w:pPr>
        <w:rPr>
          <w:b/>
          <w:sz w:val="20"/>
          <w:szCs w:val="20"/>
        </w:rPr>
      </w:pPr>
      <w:r w:rsidRPr="00896C06">
        <w:rPr>
          <w:b/>
          <w:sz w:val="20"/>
          <w:szCs w:val="20"/>
        </w:rPr>
        <w:t xml:space="preserve">F. </w:t>
      </w:r>
      <w:r w:rsidR="00F928F9" w:rsidRPr="00896C06">
        <w:rPr>
          <w:b/>
          <w:sz w:val="20"/>
          <w:szCs w:val="20"/>
        </w:rPr>
        <w:t xml:space="preserve">A Peabody Company Promotes </w:t>
      </w:r>
      <w:r w:rsidR="00896C06" w:rsidRPr="00896C06">
        <w:rPr>
          <w:b/>
          <w:sz w:val="20"/>
          <w:szCs w:val="20"/>
        </w:rPr>
        <w:t>Darlene Gillespie to Customer Service Representative</w:t>
      </w:r>
      <w:r w:rsidR="00B155D9">
        <w:rPr>
          <w:b/>
          <w:sz w:val="20"/>
          <w:szCs w:val="20"/>
        </w:rPr>
        <w:t xml:space="preserve"> </w:t>
      </w:r>
      <w:proofErr w:type="gramStart"/>
      <w:r w:rsidR="00B155D9">
        <w:rPr>
          <w:b/>
          <w:sz w:val="20"/>
          <w:szCs w:val="20"/>
        </w:rPr>
        <w:t>In</w:t>
      </w:r>
      <w:proofErr w:type="gramEnd"/>
      <w:r w:rsidR="00B155D9">
        <w:rPr>
          <w:b/>
          <w:sz w:val="20"/>
          <w:szCs w:val="20"/>
        </w:rPr>
        <w:t xml:space="preserve"> Calais</w:t>
      </w:r>
    </w:p>
    <w:p w:rsidR="00C5271C" w:rsidRPr="00896C06" w:rsidRDefault="00C5271C">
      <w:pPr>
        <w:rPr>
          <w:b/>
          <w:sz w:val="20"/>
          <w:szCs w:val="20"/>
        </w:rPr>
      </w:pPr>
    </w:p>
    <w:p w:rsidR="00C5271C" w:rsidRDefault="00C5271C">
      <w:r>
        <w:t>Houlton, Maine – Chris Anderson, President of the F. A. Peabody Company</w:t>
      </w:r>
      <w:r w:rsidR="009171F8">
        <w:t xml:space="preserve"> (FAPCO)</w:t>
      </w:r>
      <w:r>
        <w:t xml:space="preserve"> a</w:t>
      </w:r>
      <w:r w:rsidR="00896C06">
        <w:t>nnounces that Darlene Gillespie has been promoted to Commercial Lines Customer Service Representative in</w:t>
      </w:r>
      <w:r>
        <w:t xml:space="preserve"> the Calais office. </w:t>
      </w:r>
      <w:r w:rsidR="006976BB">
        <w:t xml:space="preserve"> In this capacity, Darlene will be working directly with commercial clients in reviewing and servicing their </w:t>
      </w:r>
      <w:r w:rsidR="00A25E0C">
        <w:t>accounts on a continuing basis.</w:t>
      </w:r>
    </w:p>
    <w:p w:rsidR="00C5271C" w:rsidRDefault="00C5271C"/>
    <w:p w:rsidR="00B155D9" w:rsidRDefault="00896C06" w:rsidP="00B155D9">
      <w:r>
        <w:t>Darlene has served as personal lines assistant/fron</w:t>
      </w:r>
      <w:r w:rsidR="006976BB">
        <w:t>t desk receptionist for fourteen years</w:t>
      </w:r>
      <w:r w:rsidR="00A25E0C">
        <w:t>, including the most recent</w:t>
      </w:r>
      <w:r w:rsidR="006976BB">
        <w:t xml:space="preserve"> five years with FAPCO</w:t>
      </w:r>
      <w:r w:rsidR="00B155D9">
        <w:t>.  She is looking forward to the challenges presented in her new position.</w:t>
      </w:r>
      <w:r>
        <w:t xml:space="preserve"> </w:t>
      </w:r>
      <w:r w:rsidR="00C5271C">
        <w:t xml:space="preserve"> </w:t>
      </w:r>
      <w:r w:rsidR="00B155D9">
        <w:t>Anderson stated “</w:t>
      </w:r>
      <w:r w:rsidR="00E9053B">
        <w:t xml:space="preserve">Darlene is one of the hardest working and versatile members of the team in Calais.  Her </w:t>
      </w:r>
      <w:proofErr w:type="gramStart"/>
      <w:r w:rsidR="009830A5">
        <w:t>years of experience receiving and handling customers is</w:t>
      </w:r>
      <w:bookmarkStart w:id="0" w:name="_GoBack"/>
      <w:bookmarkEnd w:id="0"/>
      <w:proofErr w:type="gramEnd"/>
      <w:r w:rsidR="00E9053B">
        <w:t xml:space="preserve"> an invaluable skill to managing a business assignment.  I am very happy she is willing to take on this important responsibility’  </w:t>
      </w:r>
      <w:r w:rsidR="00B155D9">
        <w:t xml:space="preserve">  </w:t>
      </w:r>
    </w:p>
    <w:p w:rsidR="00C5271C" w:rsidRDefault="00C5271C"/>
    <w:p w:rsidR="00C5271C" w:rsidRDefault="00C5271C"/>
    <w:p w:rsidR="004E6696" w:rsidRDefault="00B155D9" w:rsidP="00770EF9">
      <w:r>
        <w:t xml:space="preserve">Darlene </w:t>
      </w:r>
      <w:r w:rsidR="009575B0">
        <w:t>is a Washington county native</w:t>
      </w:r>
      <w:r>
        <w:t xml:space="preserve"> and a Calais High School graduate.  She resides in Charlotte with her husband, Gary, and enjoys family time, exercise and shopping trips. They have one daughter, Paige and a son, Joshua.   </w:t>
      </w:r>
      <w:r w:rsidR="00770EF9">
        <w:t xml:space="preserve"> </w:t>
      </w:r>
    </w:p>
    <w:p w:rsidR="004E6696" w:rsidRDefault="004E6696"/>
    <w:p w:rsidR="00C5271C" w:rsidRPr="00C5271C" w:rsidRDefault="006A6928">
      <w:r>
        <w:t xml:space="preserve"> </w:t>
      </w:r>
    </w:p>
    <w:sectPr w:rsidR="00C5271C" w:rsidRPr="00C5271C" w:rsidSect="007B1C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4D"/>
    <w:rsid w:val="00070A9B"/>
    <w:rsid w:val="000C75A3"/>
    <w:rsid w:val="00181804"/>
    <w:rsid w:val="00186D64"/>
    <w:rsid w:val="001E6577"/>
    <w:rsid w:val="002352A2"/>
    <w:rsid w:val="002D6F1E"/>
    <w:rsid w:val="00356D0A"/>
    <w:rsid w:val="003D216F"/>
    <w:rsid w:val="004A0EEA"/>
    <w:rsid w:val="004E6696"/>
    <w:rsid w:val="00511234"/>
    <w:rsid w:val="00523E24"/>
    <w:rsid w:val="005E2139"/>
    <w:rsid w:val="005E73FB"/>
    <w:rsid w:val="00655A55"/>
    <w:rsid w:val="0068581C"/>
    <w:rsid w:val="006976BB"/>
    <w:rsid w:val="006A6928"/>
    <w:rsid w:val="006E1A89"/>
    <w:rsid w:val="00744318"/>
    <w:rsid w:val="00770EF9"/>
    <w:rsid w:val="007B1CBA"/>
    <w:rsid w:val="00896C06"/>
    <w:rsid w:val="008D7C65"/>
    <w:rsid w:val="009171F8"/>
    <w:rsid w:val="009575B0"/>
    <w:rsid w:val="00970CA9"/>
    <w:rsid w:val="009730C4"/>
    <w:rsid w:val="009830A5"/>
    <w:rsid w:val="009B6F16"/>
    <w:rsid w:val="009F52D5"/>
    <w:rsid w:val="00A25E0C"/>
    <w:rsid w:val="00A305C0"/>
    <w:rsid w:val="00A355C6"/>
    <w:rsid w:val="00B012DA"/>
    <w:rsid w:val="00B155D9"/>
    <w:rsid w:val="00B66218"/>
    <w:rsid w:val="00C374CB"/>
    <w:rsid w:val="00C5271C"/>
    <w:rsid w:val="00C82A5A"/>
    <w:rsid w:val="00CF2B57"/>
    <w:rsid w:val="00D0684D"/>
    <w:rsid w:val="00D54608"/>
    <w:rsid w:val="00DA3E0A"/>
    <w:rsid w:val="00DB3DFF"/>
    <w:rsid w:val="00E86E72"/>
    <w:rsid w:val="00E9053B"/>
    <w:rsid w:val="00EC013D"/>
    <w:rsid w:val="00EC3312"/>
    <w:rsid w:val="00F928F9"/>
    <w:rsid w:val="00F97FF1"/>
    <w:rsid w:val="00FE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CBA"/>
    <w:rPr>
      <w:sz w:val="24"/>
      <w:szCs w:val="24"/>
    </w:rPr>
  </w:style>
  <w:style w:type="paragraph" w:styleId="Heading1">
    <w:name w:val="heading 1"/>
    <w:basedOn w:val="Normal"/>
    <w:next w:val="Normal"/>
    <w:qFormat/>
    <w:rsid w:val="007B1CBA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E657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CBA"/>
    <w:rPr>
      <w:sz w:val="24"/>
      <w:szCs w:val="24"/>
    </w:rPr>
  </w:style>
  <w:style w:type="paragraph" w:styleId="Heading1">
    <w:name w:val="heading 1"/>
    <w:basedOn w:val="Normal"/>
    <w:next w:val="Normal"/>
    <w:qFormat/>
    <w:rsid w:val="007B1CBA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E657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4004B-9447-448B-8917-07263B37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Swallow</dc:creator>
  <cp:lastModifiedBy>Gregg Swallow</cp:lastModifiedBy>
  <cp:revision>2</cp:revision>
  <dcterms:created xsi:type="dcterms:W3CDTF">2016-11-03T18:36:00Z</dcterms:created>
  <dcterms:modified xsi:type="dcterms:W3CDTF">2016-11-03T18:36:00Z</dcterms:modified>
</cp:coreProperties>
</file>